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/>
          <w:b/>
          <w:sz w:val="18"/>
          <w:szCs w:val="18"/>
        </w:rPr>
      </w:pPr>
      <w:bookmarkStart w:id="0" w:name="_GoBack"/>
      <w:r>
        <w:rPr>
          <w:rFonts w:hint="eastAsia"/>
          <w:b/>
          <w:sz w:val="36"/>
          <w:szCs w:val="36"/>
        </w:rPr>
        <w:t>韩国大使馆结核诊断指定医院</w:t>
      </w:r>
    </w:p>
    <w:bookmarkEnd w:id="0"/>
    <w:p>
      <w:pPr>
        <w:snapToGrid w:val="0"/>
        <w:jc w:val="left"/>
        <w:rPr>
          <w:rFonts w:hint="eastAsia" w:ascii="宋体" w:hAnsi="宋体"/>
          <w:b/>
          <w:sz w:val="18"/>
          <w:szCs w:val="18"/>
        </w:rPr>
      </w:pPr>
    </w:p>
    <w:p>
      <w:pPr>
        <w:widowControl/>
        <w:snapToGrid w:val="0"/>
        <w:spacing w:line="384" w:lineRule="auto"/>
        <w:jc w:val="right"/>
        <w:rPr>
          <w:rFonts w:ascii="宋体" w:hAnsi="宋体" w:eastAsia="Malgun Gothic"/>
          <w:b/>
          <w:sz w:val="20"/>
          <w:szCs w:val="20"/>
          <w:lang w:eastAsia="ko-KR"/>
        </w:rPr>
      </w:pPr>
      <w:r>
        <w:rPr>
          <w:rFonts w:hint="eastAsia" w:ascii="宋体" w:hAnsi="宋体"/>
          <w:b/>
          <w:sz w:val="20"/>
          <w:szCs w:val="20"/>
          <w:lang w:eastAsia="ko-KR"/>
        </w:rPr>
        <w:t>20</w:t>
      </w:r>
      <w:r>
        <w:rPr>
          <w:rFonts w:hint="eastAsia" w:ascii="宋体" w:hAnsi="宋体"/>
          <w:b/>
          <w:sz w:val="20"/>
          <w:szCs w:val="20"/>
        </w:rPr>
        <w:t>20</w:t>
      </w:r>
      <w:r>
        <w:rPr>
          <w:rFonts w:hint="eastAsia" w:ascii="宋体" w:hAnsi="宋体"/>
          <w:b/>
          <w:sz w:val="20"/>
          <w:szCs w:val="20"/>
          <w:lang w:eastAsia="ko-KR"/>
        </w:rPr>
        <w:t>.</w:t>
      </w:r>
      <w:r>
        <w:rPr>
          <w:rFonts w:hint="eastAsia" w:ascii="宋体" w:hAnsi="宋体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  <w:lang w:eastAsia="ko-KR"/>
        </w:rPr>
        <w:t>.</w:t>
      </w:r>
      <w:r>
        <w:rPr>
          <w:rFonts w:hint="eastAsia" w:ascii="宋体" w:hAnsi="宋体"/>
          <w:b/>
          <w:sz w:val="20"/>
          <w:szCs w:val="20"/>
        </w:rPr>
        <w:t>10</w:t>
      </w:r>
      <w:r>
        <w:rPr>
          <w:rFonts w:hint="eastAsia" w:ascii="宋体" w:hAnsi="宋体" w:eastAsia="Malgun Gothic"/>
          <w:b/>
          <w:sz w:val="20"/>
          <w:szCs w:val="20"/>
          <w:lang w:eastAsia="ko-KR"/>
        </w:rPr>
        <w:t>.</w:t>
      </w:r>
    </w:p>
    <w:tbl>
      <w:tblPr>
        <w:tblStyle w:val="2"/>
        <w:tblW w:w="10481" w:type="dxa"/>
        <w:jc w:val="right"/>
        <w:tblInd w:w="-19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1502"/>
        <w:gridCol w:w="15"/>
        <w:gridCol w:w="2698"/>
        <w:gridCol w:w="15"/>
        <w:gridCol w:w="1970"/>
        <w:gridCol w:w="15"/>
        <w:gridCol w:w="977"/>
        <w:gridCol w:w="15"/>
        <w:gridCol w:w="3244"/>
        <w:gridCol w:w="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851" w:hRule="atLeast"/>
          <w:jc w:val="right"/>
        </w:trPr>
        <w:tc>
          <w:tcPr>
            <w:tcW w:w="15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 区</w:t>
            </w:r>
          </w:p>
        </w:tc>
        <w:tc>
          <w:tcPr>
            <w:tcW w:w="2713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医疗机构名称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结核诊断(费用)</w:t>
            </w:r>
          </w:p>
        </w:tc>
        <w:tc>
          <w:tcPr>
            <w:tcW w:w="992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签发检测证明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所需时间</w:t>
            </w:r>
          </w:p>
        </w:tc>
        <w:tc>
          <w:tcPr>
            <w:tcW w:w="3259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  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028" w:hRule="atLeast"/>
          <w:jc w:val="right"/>
        </w:trPr>
        <w:tc>
          <w:tcPr>
            <w:tcW w:w="1517" w:type="dxa"/>
            <w:gridSpan w:val="2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 京</w:t>
            </w: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hint="eastAsia" w:ascii="宋体" w:hAnsi="宋体" w:cs="바탕"/>
                <w:color w:val="000000"/>
                <w:kern w:val="0"/>
                <w:sz w:val="22"/>
              </w:rPr>
            </w:pPr>
            <w:r>
              <w:rPr>
                <w:rFonts w:ascii="宋体" w:hAnsi="宋体" w:cs="바탕"/>
                <w:color w:val="000000"/>
                <w:kern w:val="0"/>
                <w:sz w:val="22"/>
              </w:rPr>
              <w:t>北京怡健殿方圆门诊部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굴림" w:hAnsi="굴림" w:cs="굴림"/>
                <w:color w:val="000000"/>
                <w:kern w:val="0"/>
              </w:rPr>
            </w:pPr>
            <w:r>
              <w:rPr>
                <w:rFonts w:ascii="宋体" w:hAnsi="宋体" w:cs="바탕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바탕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北京市海淀区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村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南大街甲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바탕" w:eastAsia="바탕" w:cs="宋体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400-660-3886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19" w:hRule="atLeast"/>
          <w:jc w:val="right"/>
        </w:trPr>
        <w:tc>
          <w:tcPr>
            <w:tcW w:w="1517" w:type="dxa"/>
            <w:gridSpan w:val="2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北京国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济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世中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医医院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北京市朝阳区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望京西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区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底商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楼2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바탕" w:eastAsia="바탕" w:cs="宋体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010-65007070，64702828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53" w:hRule="atLeast"/>
          <w:jc w:val="right"/>
        </w:trPr>
        <w:tc>
          <w:tcPr>
            <w:tcW w:w="1517" w:type="dxa"/>
            <w:gridSpan w:val="2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首都医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科大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属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北京同仁医院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280元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北京市东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区东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交民巷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바탕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010-58269753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20" w:hRule="atLeast"/>
          <w:jc w:val="right"/>
        </w:trPr>
        <w:tc>
          <w:tcPr>
            <w:tcW w:w="1517" w:type="dxa"/>
            <w:gridSpan w:val="2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北京美年美佳门诊部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eastAsia="Malgun Gothic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有限公司</w:t>
            </w:r>
          </w:p>
          <w:p>
            <w:pPr>
              <w:autoSpaceDE w:val="0"/>
              <w:autoSpaceDN w:val="0"/>
              <w:snapToGrid w:val="0"/>
              <w:spacing w:line="16" w:lineRule="atLeast"/>
              <w:jc w:val="center"/>
              <w:textAlignment w:val="baseline"/>
              <w:rPr>
                <w:rFonts w:ascii="宋体" w:hAnsi="宋体" w:eastAsia="Malgun Gothic" w:cs="宋体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굴림" w:hAnsi="굴림" w:eastAsia="바탕" w:cs="굴림"/>
                <w:color w:val="000000"/>
                <w:kern w:val="0"/>
                <w:sz w:val="20"/>
                <w:szCs w:val="20"/>
              </w:rPr>
              <w:t>北京美年大健康</w:t>
            </w:r>
            <w:r>
              <w:rPr>
                <w:rFonts w:ascii="굴림" w:hAnsi="굴림" w:eastAsia="바탕" w:cs="굴림"/>
                <w:color w:val="000000"/>
                <w:kern w:val="0"/>
                <w:sz w:val="18"/>
                <w:szCs w:val="18"/>
              </w:rPr>
              <w:t>太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18"/>
                <w:szCs w:val="18"/>
              </w:rPr>
              <w:t>阳宫</w:t>
            </w:r>
            <w:r>
              <w:rPr>
                <w:rFonts w:ascii="바탕" w:hAnsi="바탕" w:eastAsia="바탕" w:cs="바탕"/>
                <w:color w:val="000000"/>
                <w:kern w:val="0"/>
                <w:sz w:val="18"/>
                <w:szCs w:val="18"/>
              </w:rPr>
              <w:t>分院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eastAsia="Malgun Gothic" w:cs="宋体"/>
                <w:color w:val="000000"/>
                <w:kern w:val="0"/>
                <w:sz w:val="22"/>
                <w:lang w:eastAsia="ko-K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바탕" w:eastAsia="바탕" w:cs="宋体"/>
                <w:color w:val="000000"/>
                <w:kern w:val="0"/>
                <w:sz w:val="22"/>
              </w:rPr>
              <w:t>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北京市朝阳区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阳宫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岛国际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公寓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12号楼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바탕" w:hAnsi="바탕" w:eastAsia="바탕" w:cs="바탕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400-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617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7999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55" w:hRule="atLeast"/>
          <w:jc w:val="right"/>
        </w:trPr>
        <w:tc>
          <w:tcPr>
            <w:tcW w:w="1517" w:type="dxa"/>
            <w:gridSpan w:val="2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北京港澳</w:t>
            </w:r>
            <w:r>
              <w:rPr>
                <w:rFonts w:hint="eastAsia" w:ascii="宋体" w:hAnsi="宋体" w:cs="새굴림"/>
                <w:color w:val="000000"/>
                <w:kern w:val="0"/>
                <w:sz w:val="22"/>
              </w:rPr>
              <w:t>国际医务诊</w:t>
            </w:r>
            <w:r>
              <w:rPr>
                <w:rFonts w:hint="eastAsia" w:ascii="宋体" w:hAnsi="宋体" w:cs="굴림"/>
                <w:color w:val="000000"/>
                <w:kern w:val="0"/>
                <w:sz w:val="22"/>
              </w:rPr>
              <w:t>所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(550元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北京市东城区东长安街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东方广场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座平台层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010-8541-2788 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010-6553-9752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61" w:hRule="atLeast"/>
          <w:jc w:val="right"/>
        </w:trPr>
        <w:tc>
          <w:tcPr>
            <w:tcW w:w="1517" w:type="dxa"/>
            <w:gridSpan w:val="2"/>
            <w:vMerge w:val="continue"/>
            <w:tcBorders>
              <w:left w:val="single" w:color="000000" w:sz="12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vMerge w:val="continue"/>
            <w:tcBorders>
              <w:left w:val="single" w:color="000000" w:sz="2" w:space="0"/>
              <w:bottom w:val="nil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바탕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int="eastAsia" w:ascii="바탕" w:hAnsi="바탕" w:cs="굴림"/>
                <w:b/>
                <w:bCs/>
                <w:color w:val="000000"/>
                <w:kern w:val="0"/>
                <w:sz w:val="20"/>
                <w:szCs w:val="20"/>
              </w:rPr>
              <w:t>血液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>3,190元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3259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73" w:hRule="atLeast"/>
          <w:jc w:val="right"/>
        </w:trPr>
        <w:tc>
          <w:tcPr>
            <w:tcW w:w="1517" w:type="dxa"/>
            <w:gridSpan w:val="2"/>
            <w:vMerge w:val="continue"/>
            <w:tcBorders>
              <w:left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바탕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int="eastAsia" w:ascii="바탕" w:hAnsi="바탕" w:eastAsia="바탕" w:cs="굴림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PPD(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>300元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바탕" w:eastAsia="바탕" w:cs="宋体"/>
                <w:color w:val="000000"/>
                <w:kern w:val="0"/>
                <w:sz w:val="22"/>
              </w:rPr>
              <w:t>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3天</w:t>
            </w:r>
          </w:p>
        </w:tc>
        <w:tc>
          <w:tcPr>
            <w:tcW w:w="3259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30" w:hRule="atLeast"/>
          <w:jc w:val="right"/>
        </w:trPr>
        <w:tc>
          <w:tcPr>
            <w:tcW w:w="1517" w:type="dxa"/>
            <w:gridSpan w:val="2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바탕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cs="굴림"/>
                <w:b/>
                <w:bCs/>
                <w:color w:val="000000"/>
                <w:kern w:val="0"/>
                <w:sz w:val="20"/>
                <w:szCs w:val="20"/>
              </w:rPr>
              <w:t>痰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>1,050元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굴림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굴림"/>
                <w:color w:val="000000"/>
                <w:kern w:val="0"/>
                <w:sz w:val="22"/>
                <w:lang w:eastAsia="ko-KR"/>
              </w:rPr>
              <w:t>8</w:t>
            </w:r>
            <w:r>
              <w:rPr>
                <w:rFonts w:hint="eastAsia" w:ascii="宋体" w:hAnsi="宋体" w:cs="굴림"/>
                <w:color w:val="000000"/>
                <w:kern w:val="0"/>
                <w:sz w:val="22"/>
              </w:rPr>
              <w:t>周</w:t>
            </w:r>
          </w:p>
        </w:tc>
        <w:tc>
          <w:tcPr>
            <w:tcW w:w="3259" w:type="dxa"/>
            <w:gridSpan w:val="2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835" w:hRule="atLeast"/>
          <w:jc w:val="right"/>
        </w:trPr>
        <w:tc>
          <w:tcPr>
            <w:tcW w:w="1517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 津</w:t>
            </w: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天津市天津医院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eastAsia="Malgun Gothic" w:cs="宋体"/>
                <w:color w:val="000000"/>
                <w:kern w:val="0"/>
                <w:sz w:val="22"/>
                <w:lang w:eastAsia="ko-KR"/>
              </w:rPr>
              <w:t>235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바탕" w:eastAsia="바탕" w:cs="宋体"/>
                <w:color w:val="000000"/>
                <w:kern w:val="0"/>
                <w:sz w:val="22"/>
              </w:rPr>
              <w:t>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天津市河西区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解放南路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406号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바탕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022-60910694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975" w:hRule="atLeast"/>
          <w:jc w:val="right"/>
        </w:trPr>
        <w:tc>
          <w:tcPr>
            <w:tcW w:w="15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 原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(山西)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hint="eastAsia" w:ascii="宋体" w:hAnsi="宋体" w:eastAsia="Malgun Gothic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太原美年大健康科技健康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바탕" w:hAnsi="바탕" w:eastAsia="바탕" w:cs="바탕"/>
                <w:color w:val="000000"/>
                <w:kern w:val="0"/>
                <w:sz w:val="22"/>
              </w:rPr>
              <w:t>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山西省太原市迎泽区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124号2层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바탕" w:eastAsia="바탕" w:cs="宋体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0351-5686677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232" w:hRule="atLeast"/>
          <w:jc w:val="right"/>
        </w:trPr>
        <w:tc>
          <w:tcPr>
            <w:tcW w:w="1517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乌鲁木齐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(新疆)</w:t>
            </w: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新疆美年大健康健康管理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有限公司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바탕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乌鲁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齐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美年大健康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水磨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沟区门诊部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바탕" w:hAnsi="바탕" w:eastAsia="바탕" w:cs="바탕"/>
                <w:color w:val="000000"/>
                <w:kern w:val="0"/>
                <w:sz w:val="22"/>
              </w:rPr>
              <w:t>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新疆乌鲁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齐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市水磨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沟区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仑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103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바탕" w:eastAsia="바탕" w:cs="宋体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400-036-8855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798" w:hRule="atLeast"/>
          <w:jc w:val="right"/>
        </w:trPr>
        <w:tc>
          <w:tcPr>
            <w:tcW w:w="1517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秦皇岛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(河北)</w:t>
            </w: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새굴림"/>
                <w:color w:val="000000"/>
                <w:w w:val="95"/>
                <w:kern w:val="0"/>
                <w:sz w:val="22"/>
              </w:rPr>
            </w:pPr>
            <w:r>
              <w:rPr>
                <w:rFonts w:ascii="宋体" w:hAnsi="宋体" w:cs="새굴림"/>
                <w:color w:val="000000"/>
                <w:w w:val="95"/>
                <w:kern w:val="0"/>
                <w:sz w:val="22"/>
              </w:rPr>
              <w:t>秦皇岛国际旅行卫生保健中心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hint="eastAsia" w:ascii="굴림" w:hAnsi="굴림" w:eastAsia="Malgun Gothic" w:cs="굴림"/>
                <w:color w:val="000000"/>
                <w:kern w:val="0"/>
              </w:rPr>
            </w:pPr>
            <w:r>
              <w:rPr>
                <w:rFonts w:ascii="宋体" w:hAnsi="宋体" w:cs="새굴림"/>
                <w:color w:val="000000"/>
                <w:kern w:val="0"/>
                <w:sz w:val="22"/>
              </w:rPr>
              <w:t>（秦皇岛海关口岸门诊部）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河北省秦皇岛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滨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바탕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0335-5997872,5997788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798" w:hRule="atLeast"/>
          <w:jc w:val="right"/>
        </w:trPr>
        <w:tc>
          <w:tcPr>
            <w:tcW w:w="1517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石家庄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(河北)</w:t>
            </w: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새굴림"/>
                <w:color w:val="000000"/>
                <w:kern w:val="0"/>
                <w:sz w:val="22"/>
              </w:rPr>
            </w:pPr>
            <w:r>
              <w:rPr>
                <w:rFonts w:ascii="宋体" w:hAnsi="宋体" w:cs="새굴림"/>
                <w:color w:val="000000"/>
                <w:kern w:val="0"/>
                <w:sz w:val="22"/>
              </w:rPr>
              <w:t>河北国际旅行卫生保健中心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hint="eastAsia" w:ascii="굴림" w:hAnsi="굴림" w:eastAsia="Malgun Gothic" w:cs="굴림"/>
                <w:color w:val="000000"/>
                <w:kern w:val="0"/>
              </w:rPr>
            </w:pPr>
            <w:r>
              <w:rPr>
                <w:rFonts w:ascii="宋体" w:hAnsi="宋体" w:cs="새굴림"/>
                <w:color w:val="000000"/>
                <w:kern w:val="0"/>
                <w:sz w:val="22"/>
              </w:rPr>
              <w:t>（石家庄海关口岸门诊部）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굴림"/>
                <w:color w:val="000000"/>
                <w:kern w:val="0"/>
                <w:sz w:val="22"/>
              </w:rPr>
              <w:t>河北省石家庄市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새굴림"/>
                <w:color w:val="000000"/>
                <w:kern w:val="0"/>
                <w:sz w:val="22"/>
              </w:rPr>
              <w:t>红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旗大街</w:t>
            </w:r>
            <w:r>
              <w:rPr>
                <w:rFonts w:hint="eastAsia" w:ascii="宋体" w:hAnsi="宋体" w:cs="굴림"/>
                <w:color w:val="000000"/>
                <w:kern w:val="0"/>
                <w:sz w:val="22"/>
              </w:rPr>
              <w:t>409-1</w:t>
            </w:r>
            <w:r>
              <w:rPr>
                <w:rFonts w:hint="eastAsia" w:ascii="宋体" w:hAnsi="宋体" w:cs="새굴림"/>
                <w:color w:val="000000"/>
                <w:kern w:val="0"/>
                <w:sz w:val="22"/>
              </w:rPr>
              <w:t>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hint="eastAsia" w:ascii="宋体" w:hAnsi="宋体" w:eastAsia="Malgun Gothic" w:cs="굴림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eastAsia="바탕" w:cs="굴림"/>
                <w:color w:val="000000"/>
                <w:kern w:val="0"/>
                <w:sz w:val="22"/>
                <w:lang w:eastAsia="ko-KR"/>
              </w:rPr>
              <w:t>☏</w:t>
            </w:r>
            <w:r>
              <w:rPr>
                <w:rFonts w:hint="eastAsia" w:ascii="宋体" w:hAnsi="宋体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굴림"/>
                <w:color w:val="000000"/>
                <w:kern w:val="0"/>
                <w:sz w:val="22"/>
                <w:lang w:eastAsia="ko-KR"/>
              </w:rPr>
              <w:t>0311-</w:t>
            </w:r>
            <w:r>
              <w:rPr>
                <w:rFonts w:hint="eastAsia" w:ascii="宋体" w:hAnsi="宋体" w:eastAsia="Malgun Gothic" w:cs="굴림"/>
                <w:color w:val="000000"/>
                <w:kern w:val="0"/>
                <w:sz w:val="22"/>
                <w:lang w:eastAsia="ko-KR"/>
              </w:rPr>
              <w:t>67568687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752" w:hRule="atLeast"/>
          <w:jc w:val="right"/>
        </w:trPr>
        <w:tc>
          <w:tcPr>
            <w:tcW w:w="1517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呼和浩特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(内蒙古)</w:t>
            </w: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呼和浩特市第二医院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kern w:val="0"/>
                <w:sz w:val="22"/>
              </w:rPr>
              <w:t>胸部X线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 w:ascii="宋体" w:hAnsi="宋体" w:eastAsia="Malgun Gothic" w:cs="宋体"/>
                <w:color w:val="000000"/>
                <w:kern w:val="0"/>
                <w:sz w:val="22"/>
                <w:lang w:eastAsia="ko-KR"/>
              </w:rPr>
              <w:t>(138.6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当天</w:t>
            </w:r>
          </w:p>
        </w:tc>
        <w:tc>
          <w:tcPr>
            <w:tcW w:w="325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呼和浩特市玉泉区</w:t>
            </w: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南二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바탕"/>
                <w:color w:val="000000"/>
                <w:kern w:val="0"/>
                <w:sz w:val="22"/>
              </w:rPr>
              <w:t>五里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营1号</w:t>
            </w:r>
          </w:p>
          <w:p>
            <w:pPr>
              <w:widowControl/>
              <w:snapToGrid w:val="0"/>
              <w:spacing w:line="16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바탕" w:hAnsi="바탕" w:eastAsia="바탕" w:cs="바탕"/>
                <w:color w:val="000000"/>
                <w:kern w:val="0"/>
                <w:sz w:val="22"/>
              </w:rPr>
              <w:t>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0471-5969307</w:t>
            </w:r>
          </w:p>
        </w:tc>
      </w:tr>
    </w:tbl>
    <w:p/>
    <w:sectPr>
      <w:pgSz w:w="11906" w:h="16838"/>
      <w:pgMar w:top="986" w:right="499" w:bottom="816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새굴림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0999"/>
    <w:rsid w:val="403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바탕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2020-04-13T08:07:00Z</dcterms:created>
  <dc:creator>86182</dc:creator>
  <cp:lastModifiedBy>86182</cp:lastModifiedBy>
  <dcterms:modified xsi:type="dcterms:W3CDTF">2020-04-13T08:09:10Z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